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keepNext w:val="true"/>
        <w:keepLines w:val="true"/>
        <w:spacing w:before="0" w:after="0" w:line="288"/>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УТВЕРЖДАЮ</w:t>
      </w:r>
      <w:r>
        <w:rPr>
          <w:rFonts w:ascii="Times New Roman" w:hAnsi="Times New Roman" w:cs="Times New Roman" w:eastAsia="Times New Roman"/>
          <w:color w:val="000000"/>
          <w:spacing w:val="0"/>
          <w:position w:val="0"/>
          <w:sz w:val="24"/>
          <w:shd w:fill="auto" w:val="clear"/>
        </w:rPr>
        <w:t xml:space="preserve">»</w:t>
      </w:r>
    </w:p>
    <w:p>
      <w:pPr>
        <w:keepNext w:val="true"/>
        <w:keepLines w:val="true"/>
        <w:spacing w:before="0" w:after="0" w:line="288"/>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Начальник ОМВД России  по району </w:t>
      </w:r>
    </w:p>
    <w:p>
      <w:pPr>
        <w:keepNext w:val="true"/>
        <w:keepLines w:val="true"/>
        <w:spacing w:before="0" w:after="0" w:line="288"/>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Хорошево- Мневники г. Москвы </w:t>
      </w:r>
    </w:p>
    <w:p>
      <w:pPr>
        <w:keepNext w:val="true"/>
        <w:keepLines w:val="true"/>
        <w:spacing w:before="0" w:after="0" w:line="288"/>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подполковник полиции </w:t>
      </w:r>
    </w:p>
    <w:p>
      <w:pPr>
        <w:keepNext w:val="true"/>
        <w:keepLines w:val="true"/>
        <w:spacing w:before="0" w:after="0" w:line="288"/>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А.Н. Кориненко </w:t>
      </w:r>
    </w:p>
    <w:p>
      <w:pPr>
        <w:keepNext w:val="true"/>
        <w:keepLines w:val="true"/>
        <w:spacing w:before="0" w:after="0" w:line="288"/>
        <w:ind w:right="0" w:left="0" w:firstLine="0"/>
        <w:jc w:val="both"/>
        <w:rPr>
          <w:rFonts w:ascii="Times New Roman" w:hAnsi="Times New Roman" w:cs="Times New Roman" w:eastAsia="Times New Roman"/>
          <w:color w:val="000000"/>
          <w:spacing w:val="0"/>
          <w:position w:val="0"/>
          <w:sz w:val="24"/>
          <w:shd w:fill="auto" w:val="clear"/>
        </w:rPr>
      </w:pPr>
    </w:p>
    <w:p>
      <w:pPr>
        <w:keepNext w:val="true"/>
        <w:keepLines w:val="true"/>
        <w:spacing w:before="0" w:after="0" w:line="288"/>
        <w:ind w:right="0" w:left="0" w:firstLine="0"/>
        <w:jc w:val="both"/>
        <w:rPr>
          <w:rFonts w:ascii="Times New Roman" w:hAnsi="Times New Roman" w:cs="Times New Roman" w:eastAsia="Times New Roman"/>
          <w:color w:val="auto"/>
          <w:spacing w:val="0"/>
          <w:position w:val="0"/>
          <w:sz w:val="22"/>
          <w:shd w:fill="auto" w:val="clear"/>
        </w:rPr>
      </w:pPr>
    </w:p>
    <w:p>
      <w:pPr>
        <w:keepNext w:val="true"/>
        <w:keepLines w:val="true"/>
        <w:spacing w:before="0" w:after="0" w:line="278"/>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ИНФОРМАЦИОННО-АНАЛИТИЧЕСКАЯ ЗАПИСКА</w:t>
      </w:r>
    </w:p>
    <w:p>
      <w:pPr>
        <w:keepNext w:val="true"/>
        <w:keepLines w:val="true"/>
        <w:spacing w:before="0" w:after="0" w:line="278"/>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000000"/>
          <w:spacing w:val="0"/>
          <w:position w:val="0"/>
          <w:sz w:val="24"/>
          <w:shd w:fill="auto" w:val="clear"/>
        </w:rPr>
        <w:t xml:space="preserve">о результатах оперативно служебной деятельности за 3 квартал 2015 года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УУП рядового полиции Минеева Ю.В., за отчетный период (3 квартал 2015 года)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Обслуживаемый мною административный участок № 15, расположен на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территории УПП № 4 ( г. Москва, Новохорошевский проезд, д. 26.</w:t>
      </w:r>
    </w:p>
    <w:p>
      <w:pPr>
        <w:spacing w:before="0" w:after="0" w:line="293"/>
        <w:ind w:right="40" w:left="40" w:firstLine="52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000000"/>
          <w:spacing w:val="0"/>
          <w:position w:val="0"/>
          <w:sz w:val="24"/>
          <w:shd w:fill="auto" w:val="clear"/>
        </w:rPr>
        <w:t xml:space="preserve">На территории обслуживания находится 4 многоквартирных жилых домов, в том числе 15 жилых домов (пр-т Марш. Жукова, д. 18, д. 20, с корпусами, д. 22, корп. 1,2,3,4, д. 24, корп. 1, 2, 3, 4, ул. Демьяна Бедного, д. 17, корп. 1, 2, 3, д. 19, корп. 1,2) в которых расположено 1 926 квартир и проживает 5 404 жителей.</w: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Из которых 160 пожилого возраста и 1 330 несовершеннолетних.</w:t>
      </w:r>
    </w:p>
    <w:p>
      <w:pPr>
        <w:spacing w:before="0" w:after="0" w:line="293"/>
        <w:ind w:right="40" w:left="40" w:firstLine="5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000000"/>
          <w:spacing w:val="0"/>
          <w:position w:val="0"/>
          <w:sz w:val="24"/>
          <w:shd w:fill="auto" w:val="clear"/>
        </w:rPr>
        <w:t xml:space="preserve">Также на административном участке имеется </w:t>
      </w:r>
      <w:r>
        <w:rPr>
          <w:rFonts w:ascii="Times New Roman" w:hAnsi="Times New Roman" w:cs="Times New Roman" w:eastAsia="Times New Roman"/>
          <w:color w:val="auto"/>
          <w:spacing w:val="0"/>
          <w:position w:val="0"/>
          <w:sz w:val="24"/>
          <w:shd w:fill="auto" w:val="clear"/>
        </w:rPr>
        <w:t xml:space="preserve"> 1 дошкольное учреждение(детский сад № 1201), расположенный по адресу : г. Москва, ул. Демьяна Бедного, 17-3.</w:t>
      </w:r>
    </w:p>
    <w:p>
      <w:pPr>
        <w:spacing w:before="0" w:after="0" w:line="298"/>
        <w:ind w:right="40" w:left="40" w:firstLine="5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За отчетный период ( 3 квартал 2015 года) на территории, закрепленного за мной</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000000"/>
          <w:spacing w:val="0"/>
          <w:position w:val="0"/>
          <w:sz w:val="24"/>
          <w:shd w:fill="auto" w:val="clear"/>
        </w:rPr>
        <w:t xml:space="preserve">административного участка зарегистрировано 7 преступлений, из них : 3 - небольшой тяжести, 3 средней тяжести, 1 - тяжкое. Из совершенных</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000000"/>
          <w:spacing w:val="0"/>
          <w:position w:val="0"/>
          <w:sz w:val="24"/>
          <w:shd w:fill="auto" w:val="clear"/>
        </w:rPr>
        <w:t xml:space="preserve">преступлений на сегодняшний день остались не раскрытыми : открытое похищение  пневматического пистолета в подъезде дома, расположенного по адресу : ул. Демьяна Бедного, 17-3, кража из автомашины, совершенная по адресу : ул. Демьяна Бедного, 17-1, кража снегоуборочной машины, по адресу : пр-т Марш. Жукова, 24-4, кража решетки с автомашины марки Инфинити, по адресу : ул. Демьяна Бедного, 17-3, кража из сумочки телефона марки "Айфон", в магазине "Пятерочка". </w:t>
      </w:r>
    </w:p>
    <w:p>
      <w:pPr>
        <w:spacing w:before="0" w:after="0" w:line="298"/>
        <w:ind w:right="0" w:left="0" w:firstLine="5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За отчетный период ( 3 квартал 2015 года) на территории, закрепленного за мной</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административного участка зарегистрировано 9 преступлений, из них : 5 - небольшой тяжести, 3 средней тяжести, 1 - тяжкое. Из совершенных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преступлений на сегодняшний день остались не раскрытыми: хищение сумки с документами из а/м,   находившейся  по адресу : ул. Народного Ополчения д. 24, кража из автомашины, совершенная по адресу ул. Народного Ополчения д. 24,   кража а/м по адресу: г. Москва, ул. Народного Ополчения д. 26, к. 2, кража из сумки,  телефона с травматическим пистолетом, в ресторане  "Тануки". </w:t>
      </w:r>
    </w:p>
    <w:p>
      <w:pPr>
        <w:tabs>
          <w:tab w:val="right" w:pos="9645" w:leader="underscore"/>
        </w:tabs>
        <w:spacing w:before="0" w:after="0" w:line="288"/>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Привлечено к административной ответственности 46 правонарушителей</w:t>
      </w:r>
      <w:r>
        <w:rPr>
          <w:rFonts w:ascii="Times New Roman" w:hAnsi="Times New Roman" w:cs="Times New Roman" w:eastAsia="Times New Roman"/>
          <w:color w:val="auto"/>
          <w:spacing w:val="0"/>
          <w:position w:val="0"/>
          <w:sz w:val="24"/>
          <w:shd w:fill="auto" w:val="clear"/>
        </w:rPr>
        <w:t xml:space="preserve">, из 2 гражданина - ст. 20.20 ч. 1 КоАП РФ</w:t>
      </w:r>
      <w:r>
        <w:rPr>
          <w:rFonts w:ascii="Times New Roman" w:hAnsi="Times New Roman" w:cs="Times New Roman" w:eastAsia="Times New Roman"/>
          <w:color w:val="000000"/>
          <w:spacing w:val="0"/>
          <w:position w:val="0"/>
          <w:sz w:val="24"/>
          <w:shd w:fill="auto" w:val="clear"/>
        </w:rPr>
        <w:t xml:space="preserve">, рассмотрено </w:t>
      </w:r>
      <w:r>
        <w:rPr>
          <w:rFonts w:ascii="Times New Roman" w:hAnsi="Times New Roman" w:cs="Times New Roman" w:eastAsia="Times New Roman"/>
          <w:color w:val="auto"/>
          <w:spacing w:val="0"/>
          <w:position w:val="0"/>
          <w:sz w:val="24"/>
          <w:shd w:fill="auto" w:val="clear"/>
        </w:rPr>
        <w:t xml:space="preserve">57 </w:t>
      </w:r>
      <w:r>
        <w:rPr>
          <w:rFonts w:ascii="Times New Roman" w:hAnsi="Times New Roman" w:cs="Times New Roman" w:eastAsia="Times New Roman"/>
          <w:color w:val="000000"/>
          <w:spacing w:val="0"/>
          <w:position w:val="0"/>
          <w:sz w:val="24"/>
          <w:shd w:fill="auto" w:val="clear"/>
        </w:rPr>
        <w:t xml:space="preserve">жалоб</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и заявлений граждан, проведен профилактический обход 310 квартир.  </w:t>
      </w:r>
    </w:p>
    <w:p>
      <w:pPr>
        <w:spacing w:before="0" w:after="0" w:line="288"/>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В ходе профилактического обхода жилого сектора выявлено 5 квартир, сдающихся в поднаем без оформления соответствующих документов, по всем нарушениям правил сдачи квартир в поднаем, информация направлена в ИФН</w:t>
      </w:r>
      <w:r>
        <w:rPr>
          <w:rFonts w:ascii="Times New Roman" w:hAnsi="Times New Roman" w:cs="Times New Roman" w:eastAsia="Times New Roman"/>
          <w:color w:val="auto"/>
          <w:spacing w:val="0"/>
          <w:position w:val="0"/>
          <w:sz w:val="24"/>
          <w:shd w:fill="auto" w:val="clear"/>
        </w:rPr>
        <w:t xml:space="preserve">С</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34 СЗАО г. Москвы.</w:t>
      </w:r>
    </w:p>
    <w:p>
      <w:pPr>
        <w:spacing w:before="0" w:after="0" w:line="283"/>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На особом контроле из числа жителей проживающих на административном участке состоит 16 человек, из которых: 2 - ранее судимых лица, 4- условно осужденных, 2 - больных алкоголизмом, 4 - лица, допускающие правонарушения  в сфере семейно-бытовых отношений, 2- состоящие на учете в психиатрическом диспансере, 2 - лица, освобожденное из мест лишения свободы, в отношении которого судом установлены ограничения в соответствии с федеральным законом. На постоянной основе указанные граждане посещаются по месту жительства, с ними проводятся профилактические беседы, направленные на недопущение с их стороны нарушений административного и уголовного законодательства Российской Федерации, а также оказывается помощь в решении семейно-бытовых вопросов.</w:t>
      </w:r>
    </w:p>
    <w:p>
      <w:pPr>
        <w:spacing w:before="0" w:after="0" w:line="283"/>
        <w:ind w:right="40" w:left="40" w:firstLine="68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В целях предупреждения совершения имущественных преступлений, и в первую очередь квартирных краж, мною на подъездах жилых домов расклеивались листовки-обращения, о профилактике данного вида преступлений с указанием телефона дежурной части ОМВД и УПП. По результатам проведенной агитационной работы получено  10 заявлений от граждан, для постановки квартир под охранную сигнализацию с выводом на пульт централизованной охраны ФГУП УВО ГУ МВД России по г. Москве.</w:t>
      </w:r>
    </w:p>
    <w:p>
      <w:pPr>
        <w:spacing w:before="0" w:after="0" w:line="283"/>
        <w:ind w:right="0" w:left="40" w:firstLine="68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Проверено две автостоянки, расположенные на обслуживаемом участке, проведены профилактические беседы с охранниками, направленные на предупреждение краж и угонов автотранспорта.</w:t>
      </w:r>
    </w:p>
    <w:p>
      <w:pPr>
        <w:spacing w:before="0" w:after="0" w:line="283"/>
        <w:ind w:right="40" w:left="40" w:firstLine="680"/>
        <w:jc w:val="both"/>
        <w:rPr>
          <w:rFonts w:ascii="Times New Roman" w:hAnsi="Times New Roman" w:cs="Times New Roman" w:eastAsia="Times New Roman"/>
          <w:color w:val="000000"/>
          <w:spacing w:val="0"/>
          <w:position w:val="0"/>
          <w:sz w:val="24"/>
          <w:shd w:fill="auto" w:val="clear"/>
        </w:rPr>
      </w:pPr>
    </w:p>
    <w:p>
      <w:pPr>
        <w:spacing w:before="0" w:after="0" w:line="293"/>
        <w:ind w:right="6840" w:left="4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УУП ОМВД России по району г. Москвы</w:t>
      </w:r>
    </w:p>
    <w:p>
      <w:pPr>
        <w:tabs>
          <w:tab w:val="right" w:pos="2747" w:leader="underscore"/>
          <w:tab w:val="left" w:pos="3895" w:leader="none"/>
          <w:tab w:val="left" w:pos="4163" w:leader="underscore"/>
          <w:tab w:val="left" w:pos="5238" w:leader="underscore"/>
          <w:tab w:val="left" w:pos="7226" w:leader="none"/>
          <w:tab w:val="left" w:pos="7984" w:leader="underscore"/>
          <w:tab w:val="left" w:pos="9634" w:leader="underscore"/>
        </w:tabs>
        <w:spacing w:before="0" w:after="0" w:line="240"/>
        <w:ind w:right="0" w:left="4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рядовой   полиции                            ________________                  </w:t>
      </w:r>
      <w:r>
        <w:rPr>
          <w:rFonts w:ascii="Times New Roman" w:hAnsi="Times New Roman" w:cs="Times New Roman" w:eastAsia="Times New Roman"/>
          <w:color w:val="000000"/>
          <w:spacing w:val="0"/>
          <w:position w:val="0"/>
          <w:sz w:val="24"/>
          <w:u w:val="single"/>
          <w:shd w:fill="auto" w:val="clear"/>
        </w:rPr>
        <w:t xml:space="preserve">Минеев Ю.В.</w:t>
      </w:r>
    </w:p>
    <w:p>
      <w:pPr>
        <w:tabs>
          <w:tab w:val="left" w:pos="7702" w:leader="none"/>
        </w:tabs>
        <w:spacing w:before="0" w:after="188" w:line="240"/>
        <w:ind w:right="0" w:left="4440" w:firstLine="0"/>
        <w:jc w:val="both"/>
        <w:rPr>
          <w:rFonts w:ascii="Times New Roman" w:hAnsi="Times New Roman" w:cs="Times New Roman" w:eastAsia="Times New Roman"/>
          <w:b/>
          <w:color w:val="000000"/>
          <w:spacing w:val="0"/>
          <w:position w:val="0"/>
          <w:sz w:val="15"/>
          <w:shd w:fill="auto" w:val="clear"/>
        </w:rPr>
      </w:pPr>
      <w:r>
        <w:rPr>
          <w:rFonts w:ascii="Times New Roman" w:hAnsi="Times New Roman" w:cs="Times New Roman" w:eastAsia="Times New Roman"/>
          <w:b/>
          <w:color w:val="000000"/>
          <w:spacing w:val="0"/>
          <w:position w:val="0"/>
          <w:sz w:val="15"/>
          <w:shd w:fill="auto" w:val="clear"/>
        </w:rPr>
        <w:t xml:space="preserve">(</w:t>
      </w:r>
      <w:r>
        <w:rPr>
          <w:rFonts w:ascii="Times New Roman" w:hAnsi="Times New Roman" w:cs="Times New Roman" w:eastAsia="Times New Roman"/>
          <w:b/>
          <w:color w:val="000000"/>
          <w:spacing w:val="0"/>
          <w:position w:val="0"/>
          <w:sz w:val="15"/>
          <w:shd w:fill="auto" w:val="clear"/>
        </w:rPr>
        <w:t xml:space="preserve">подпись)                                   (фамилия инициалы)</w:t>
      </w:r>
    </w:p>
    <w:p>
      <w:pPr>
        <w:tabs>
          <w:tab w:val="center" w:pos="652" w:leader="underscore"/>
          <w:tab w:val="left" w:pos="854" w:leader="none"/>
          <w:tab w:val="left" w:pos="926" w:leader="underscore"/>
          <w:tab w:val="left" w:pos="1780" w:leader="underscore"/>
          <w:tab w:val="left" w:pos="6640" w:leader="none"/>
        </w:tabs>
        <w:spacing w:before="0" w:after="530" w:line="240"/>
        <w:ind w:right="0" w:left="4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«____» _________2015 </w:t>
      </w:r>
      <w:r>
        <w:rPr>
          <w:rFonts w:ascii="Times New Roman" w:hAnsi="Times New Roman" w:cs="Times New Roman" w:eastAsia="Times New Roman"/>
          <w:color w:val="000000"/>
          <w:spacing w:val="0"/>
          <w:position w:val="0"/>
          <w:sz w:val="24"/>
          <w:shd w:fill="auto" w:val="clear"/>
        </w:rPr>
        <w:t xml:space="preserve">год.</w:t>
      </w:r>
    </w:p>
    <w:p>
      <w:pPr>
        <w:spacing w:before="0" w:after="0" w:line="283"/>
        <w:ind w:right="0" w:left="4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Согласовано</w:t>
      </w:r>
      <w:r>
        <w:rPr>
          <w:rFonts w:ascii="Times New Roman" w:hAnsi="Times New Roman" w:cs="Times New Roman" w:eastAsia="Times New Roman"/>
          <w:color w:val="000000"/>
          <w:spacing w:val="0"/>
          <w:position w:val="0"/>
          <w:sz w:val="24"/>
          <w:shd w:fill="auto" w:val="clear"/>
        </w:rPr>
        <w:t xml:space="preserve">»</w:t>
      </w:r>
    </w:p>
    <w:p>
      <w:pPr>
        <w:spacing w:before="0" w:after="0" w:line="283"/>
        <w:ind w:right="5960" w:left="4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Начальник ОУУП ОМВД России по району Хорошево-Мневники  г. Москвы</w:t>
      </w:r>
    </w:p>
    <w:p>
      <w:pPr>
        <w:tabs>
          <w:tab w:val="right" w:pos="3678" w:leader="underscore"/>
          <w:tab w:val="left" w:pos="3895" w:leader="none"/>
          <w:tab w:val="left" w:pos="6026" w:leader="underscore"/>
          <w:tab w:val="left" w:pos="9592" w:leader="underscore"/>
        </w:tabs>
        <w:spacing w:before="0" w:after="0" w:line="283"/>
        <w:ind w:right="0" w:left="4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майор полиции                                       ____________                         </w:t>
      </w:r>
      <w:r>
        <w:rPr>
          <w:rFonts w:ascii="Times New Roman" w:hAnsi="Times New Roman" w:cs="Times New Roman" w:eastAsia="Times New Roman"/>
          <w:color w:val="000000"/>
          <w:spacing w:val="0"/>
          <w:position w:val="0"/>
          <w:sz w:val="24"/>
          <w:u w:val="single"/>
          <w:shd w:fill="auto" w:val="clear"/>
        </w:rPr>
        <w:t xml:space="preserve">Азолов И.Е. </w:t>
      </w:r>
    </w:p>
    <w:p>
      <w:pPr>
        <w:tabs>
          <w:tab w:val="right" w:pos="3678" w:leader="underscore"/>
          <w:tab w:val="left" w:pos="3895" w:leader="none"/>
          <w:tab w:val="left" w:pos="6026" w:leader="underscore"/>
          <w:tab w:val="left" w:pos="9592" w:leader="underscore"/>
        </w:tabs>
        <w:spacing w:before="0" w:after="0" w:line="283"/>
        <w:ind w:right="0" w:left="40" w:firstLine="0"/>
        <w:jc w:val="both"/>
        <w:rPr>
          <w:rFonts w:ascii="Times New Roman" w:hAnsi="Times New Roman" w:cs="Times New Roman" w:eastAsia="Times New Roman"/>
          <w:b/>
          <w:color w:val="000000"/>
          <w:spacing w:val="0"/>
          <w:position w:val="0"/>
          <w:sz w:val="15"/>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15"/>
          <w:shd w:fill="auto" w:val="clear"/>
        </w:rPr>
        <w:t xml:space="preserve">(</w:t>
      </w:r>
      <w:r>
        <w:rPr>
          <w:rFonts w:ascii="Times New Roman" w:hAnsi="Times New Roman" w:cs="Times New Roman" w:eastAsia="Times New Roman"/>
          <w:b/>
          <w:color w:val="000000"/>
          <w:spacing w:val="0"/>
          <w:position w:val="0"/>
          <w:sz w:val="15"/>
          <w:shd w:fill="auto" w:val="clear"/>
        </w:rPr>
        <w:t xml:space="preserve">подпись)                                        (фамилия инициалы)</w:t>
      </w: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spacing w:before="0" w:after="0" w:line="240"/>
        <w:ind w:right="0" w:left="0" w:firstLine="0"/>
        <w:jc w:val="left"/>
        <w:rPr>
          <w:rFonts w:ascii="Courier New" w:hAnsi="Courier New" w:cs="Courier New" w:eastAsia="Courier New"/>
          <w:color w:val="000000"/>
          <w:spacing w:val="0"/>
          <w:position w:val="0"/>
          <w:sz w:val="24"/>
          <w:shd w:fill="auto" w:val="clear"/>
        </w:rPr>
      </w:pPr>
    </w:p>
    <w:p>
      <w:pPr>
        <w:keepNext w:val="true"/>
        <w:keepLines w:val="true"/>
        <w:spacing w:before="0" w:after="0" w:line="278"/>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о результатах оперативно служебной деятельности за 1 квартал 2015 года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УУП ст. лейтенанта  полиции Журавлева К.Н., за отчетный период (1 квартал 2015 года)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Обслуживаемый мною административный участок № 15, расположен на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территории УПП № 4 ( г. Москва, Новохорошевский проезд, д. 26 ).</w:t>
      </w:r>
    </w:p>
    <w:p>
      <w:pPr>
        <w:spacing w:before="0" w:after="0" w:line="293"/>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На территории обслуживания находится 10 многоквартирных жилых домов (пр-т Маршала  Жукова, д. 26, ул. Народного Ополчения д. 20,  к.1, к.2, ул. Народного Ополчения д. 22, к.1, к. 2, к. 3, ул. Народного Ополчения д. 24, ул. Народного Ополчения д. 26, к.2, ул. Маршала Тухачевского д. 17, к.1, к.2 в которых расположено 1 624 квартир и проживает 4332  жителя.</w: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Из которых 155 пожилого возраста и 700 несовершеннолетних.</w:t>
      </w:r>
    </w:p>
    <w:p>
      <w:pPr>
        <w:spacing w:before="0" w:after="0" w:line="288"/>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Также на административном участке имеется </w:t>
      </w:r>
      <w:r>
        <w:rPr>
          <w:rFonts w:ascii="Times New Roman" w:hAnsi="Times New Roman" w:cs="Times New Roman" w:eastAsia="Times New Roman"/>
          <w:color w:val="auto"/>
          <w:spacing w:val="0"/>
          <w:position w:val="0"/>
          <w:sz w:val="24"/>
          <w:shd w:fill="auto" w:val="clear"/>
        </w:rPr>
        <w:t xml:space="preserve"> 2 школьных учреждения (Лицей № 1560), расположенные по адресу : г. Москва, ул. Народного Ополчения д. 20, к.4, ул. Маршала Тухачевского д. 17-3.</w:t>
      </w:r>
    </w:p>
    <w:p>
      <w:pPr>
        <w:spacing w:before="0" w:after="0" w:line="298"/>
        <w:ind w:right="0" w:left="0" w:firstLine="5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За отчетный период ( 3 квартал 2015 года) на территории, закрепленного за мной</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административного участка зарегистрировано 9 преступлений, из них : 5 - небольшой тяжести, 3 средней тяжести, 1 - тяжкое. Из совершенных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преступлений на сегодняшний день остались не раскрытыми: хищение сумки с документами из а/м,   находившейся  по адресу : ул. Народного Ополчения д. 24, кража из автомашины, совершенная по адресу ул. Народного Ополчения д. 24,   кража а/м по адресу: г. Москва, ул. Народного Ополчения д. 26, к. 2, кража из сумки,  телефона с травматическим пистолетом, в ресторане  "Тануки". </w:t>
      </w:r>
    </w:p>
    <w:p>
      <w:pPr>
        <w:spacing w:before="0" w:after="0" w:line="240"/>
        <w:ind w:right="0" w:left="0" w:firstLine="0"/>
        <w:jc w:val="left"/>
        <w:rPr>
          <w:rFonts w:ascii="Courier New" w:hAnsi="Courier New" w:cs="Courier New" w:eastAsia="Courier New"/>
          <w:color w:val="000000"/>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